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887CBC">
            <w:pPr>
              <w:pStyle w:val="ConsPlusTitlePage"/>
            </w:pPr>
            <w:r>
              <w:rPr>
                <w:noProof/>
              </w:rPr>
              <w:drawing>
                <wp:inline distT="0" distB="0" distL="0" distR="0">
                  <wp:extent cx="3812540" cy="90741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2540" cy="907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930FC9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Приказ Минэкономразвития России от 16.06.2017 N 291</w:t>
            </w:r>
            <w:r>
              <w:rPr>
                <w:sz w:val="48"/>
                <w:szCs w:val="48"/>
              </w:rPr>
              <w:br/>
              <w:t>"Об утверждении Порядка ведения фонда данных государственной кадастровой оценки и предоставления сведений, включенных в этот фонд, а также Перечня иных сведений о кадастровой стоимости, о порядке и об ос</w:t>
            </w:r>
            <w:r>
              <w:rPr>
                <w:sz w:val="48"/>
                <w:szCs w:val="48"/>
              </w:rPr>
              <w:t>нованиях ее определения, требований по их включению в фонд данных государственной кадастровой оценки"</w:t>
            </w:r>
            <w:r>
              <w:rPr>
                <w:sz w:val="48"/>
                <w:szCs w:val="48"/>
              </w:rPr>
              <w:br/>
              <w:t>(Зарегистрировано в Минюсте России 27.11.2017 N 49017)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930FC9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Документ предоставлен 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Дата сохранения: 29.11.2017 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930F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930FC9">
      <w:pPr>
        <w:pStyle w:val="ConsPlusNormal"/>
        <w:jc w:val="both"/>
        <w:outlineLvl w:val="0"/>
      </w:pPr>
    </w:p>
    <w:p w:rsidR="00000000" w:rsidRDefault="00930FC9">
      <w:pPr>
        <w:pStyle w:val="ConsPlusNormal"/>
        <w:outlineLvl w:val="0"/>
      </w:pPr>
      <w:r>
        <w:t>Зарегистрировано в Минюсте России 27 ноября 2017 г. N 49017</w:t>
      </w:r>
    </w:p>
    <w:p w:rsidR="00000000" w:rsidRDefault="00930FC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930FC9">
      <w:pPr>
        <w:pStyle w:val="ConsPlusNormal"/>
        <w:jc w:val="center"/>
      </w:pPr>
    </w:p>
    <w:p w:rsidR="00000000" w:rsidRDefault="00930FC9">
      <w:pPr>
        <w:pStyle w:val="ConsPlusTitle"/>
        <w:jc w:val="center"/>
      </w:pPr>
      <w:r>
        <w:t>МИНИСТЕРСТВО ЭКОНОМИЧЕСКОГО РАЗВИТИЯ РОССИЙСКОЙ ФЕДЕРАЦИИ</w:t>
      </w:r>
    </w:p>
    <w:p w:rsidR="00000000" w:rsidRDefault="00930FC9">
      <w:pPr>
        <w:pStyle w:val="ConsPlusTitle"/>
        <w:jc w:val="center"/>
      </w:pPr>
    </w:p>
    <w:p w:rsidR="00000000" w:rsidRDefault="00930FC9">
      <w:pPr>
        <w:pStyle w:val="ConsPlusTitle"/>
        <w:jc w:val="center"/>
      </w:pPr>
      <w:r>
        <w:t>ПРИКАЗ</w:t>
      </w:r>
    </w:p>
    <w:p w:rsidR="00000000" w:rsidRDefault="00930FC9">
      <w:pPr>
        <w:pStyle w:val="ConsPlusTitle"/>
        <w:jc w:val="center"/>
      </w:pPr>
      <w:r>
        <w:t>от 16 июня 2017 г. N 291</w:t>
      </w:r>
    </w:p>
    <w:p w:rsidR="00000000" w:rsidRDefault="00930FC9">
      <w:pPr>
        <w:pStyle w:val="ConsPlusTitle"/>
        <w:jc w:val="center"/>
      </w:pPr>
    </w:p>
    <w:p w:rsidR="00000000" w:rsidRDefault="00930FC9">
      <w:pPr>
        <w:pStyle w:val="ConsPlusTitle"/>
        <w:jc w:val="center"/>
      </w:pPr>
      <w:r>
        <w:t>ОБ УТВЕРЖДЕНИИ ПОРЯДКА</w:t>
      </w:r>
    </w:p>
    <w:p w:rsidR="00000000" w:rsidRDefault="00930FC9">
      <w:pPr>
        <w:pStyle w:val="ConsPlusTitle"/>
        <w:jc w:val="center"/>
      </w:pPr>
      <w:r>
        <w:t>ВЕДЕНИЯ ФОНДА ДАННЫХ ГОСУДАРСТВЕННОЙ КАДАСТРОВОЙ ОЦЕНКИ</w:t>
      </w:r>
    </w:p>
    <w:p w:rsidR="00000000" w:rsidRDefault="00930FC9">
      <w:pPr>
        <w:pStyle w:val="ConsPlusTitle"/>
        <w:jc w:val="center"/>
      </w:pPr>
      <w:r>
        <w:t>И ПРЕДОСТАВЛЕНИЯ СВЕДЕН</w:t>
      </w:r>
      <w:r>
        <w:t>ИЙ, ВКЛЮЧЕННЫХ В ЭТОТ ФОНД, А ТАКЖЕ</w:t>
      </w:r>
    </w:p>
    <w:p w:rsidR="00000000" w:rsidRDefault="00930FC9">
      <w:pPr>
        <w:pStyle w:val="ConsPlusTitle"/>
        <w:jc w:val="center"/>
      </w:pPr>
      <w:r>
        <w:t>ПЕРЕЧНЯ ИНЫХ СВЕДЕНИЙ О КАДАСТРОВОЙ СТОИМОСТИ, О ПОРЯДКЕ</w:t>
      </w:r>
    </w:p>
    <w:p w:rsidR="00000000" w:rsidRDefault="00930FC9">
      <w:pPr>
        <w:pStyle w:val="ConsPlusTitle"/>
        <w:jc w:val="center"/>
      </w:pPr>
      <w:r>
        <w:t>И ОБ ОСНОВАНИЯХ ЕЕ ОПРЕДЕЛЕНИЯ, ТРЕБОВАНИЙ ПО ИХ ВКЛЮЧЕНИЮ</w:t>
      </w:r>
    </w:p>
    <w:p w:rsidR="00000000" w:rsidRDefault="00930FC9">
      <w:pPr>
        <w:pStyle w:val="ConsPlusTitle"/>
        <w:jc w:val="center"/>
      </w:pPr>
      <w:r>
        <w:t>В ФОНД ДАННЫХ ГОСУДАРСТВЕННОЙ КАДАСТРОВОЙ ОЦЕНКИ</w:t>
      </w:r>
    </w:p>
    <w:p w:rsidR="00000000" w:rsidRDefault="00930FC9">
      <w:pPr>
        <w:pStyle w:val="ConsPlusNormal"/>
        <w:jc w:val="center"/>
      </w:pPr>
    </w:p>
    <w:p w:rsidR="00000000" w:rsidRDefault="00930FC9">
      <w:pPr>
        <w:pStyle w:val="ConsPlusNormal"/>
        <w:ind w:firstLine="540"/>
        <w:jc w:val="both"/>
      </w:pPr>
      <w:r>
        <w:t>В целях реализации статьи 23 Федерального закона от 3 июля 2016 г. N 237-ФЗ "О государственной кадастровой оценке" (Собрание законодательства Российской Федерации, 2016, N 27, ст. 4170), статьи 24.21 Федерального закона от 29 июля 1998 г. N 135-ФЗ "Об оцен</w:t>
      </w:r>
      <w:r>
        <w:t>очной деятельности в Российской Федерации" (Собрание законодательства Российской Федерации, 1998, N 31, ст. 3813; 2010, N 30, ст. 3998; 2014, N 30, ст. 4226) и пункта 5.2.28(167) Положения о Министерстве экономического развития Российской Федерации, утверж</w:t>
      </w:r>
      <w:r>
        <w:t>денного постановлением Правительства Российской Федерации от 5 июня 2008 г. N 437 (Собрание законодательства Российской Федерации, 2008, N 24, ст. 2867; 2014, N 50, ст. 7123), приказываю:</w:t>
      </w:r>
    </w:p>
    <w:p w:rsidR="00000000" w:rsidRDefault="00930FC9">
      <w:pPr>
        <w:pStyle w:val="ConsPlusNormal"/>
        <w:spacing w:before="200"/>
        <w:ind w:firstLine="540"/>
        <w:jc w:val="both"/>
      </w:pPr>
      <w:r>
        <w:t>1. Утвердить прилагаемые:</w:t>
      </w:r>
    </w:p>
    <w:p w:rsidR="00000000" w:rsidRDefault="00930FC9">
      <w:pPr>
        <w:pStyle w:val="ConsPlusNormal"/>
        <w:spacing w:before="200"/>
        <w:ind w:firstLine="540"/>
        <w:jc w:val="both"/>
      </w:pPr>
      <w:r>
        <w:t>1) Порядок ведения фонда данных государств</w:t>
      </w:r>
      <w:r>
        <w:t xml:space="preserve">енной кадастровой оценки и предоставления сведений, включенных в этот фонд (далее - Порядок) </w:t>
      </w:r>
      <w:hyperlink w:anchor="Par39" w:tooltip="ПОРЯДОК" w:history="1">
        <w:r>
          <w:rPr>
            <w:color w:val="0000FF"/>
          </w:rPr>
          <w:t>(приложение N 1)</w:t>
        </w:r>
      </w:hyperlink>
      <w:r>
        <w:t>;</w:t>
      </w:r>
    </w:p>
    <w:p w:rsidR="00000000" w:rsidRDefault="00930FC9">
      <w:pPr>
        <w:pStyle w:val="ConsPlusNormal"/>
        <w:spacing w:before="200"/>
        <w:ind w:firstLine="540"/>
        <w:jc w:val="both"/>
      </w:pPr>
      <w:r>
        <w:t xml:space="preserve">2) Перечень иных сведений о кадастровой стоимости, о порядке и об основаниях ее определения, требования по их </w:t>
      </w:r>
      <w:r>
        <w:t xml:space="preserve">включению в фонд данных государственной кадастровой оценки (далее - Перечень) </w:t>
      </w:r>
      <w:hyperlink w:anchor="Par93" w:tooltip="ПЕРЕЧЕНЬ" w:history="1">
        <w:r>
          <w:rPr>
            <w:color w:val="0000FF"/>
          </w:rPr>
          <w:t>(приложение N 2)</w:t>
        </w:r>
      </w:hyperlink>
      <w:r>
        <w:t>.</w:t>
      </w:r>
    </w:p>
    <w:p w:rsidR="00000000" w:rsidRDefault="00930FC9">
      <w:pPr>
        <w:pStyle w:val="ConsPlusNormal"/>
        <w:spacing w:before="200"/>
        <w:ind w:firstLine="540"/>
        <w:jc w:val="both"/>
      </w:pPr>
      <w:r>
        <w:t>2. Признать утратившими силу:</w:t>
      </w:r>
    </w:p>
    <w:p w:rsidR="00000000" w:rsidRDefault="00930FC9">
      <w:pPr>
        <w:pStyle w:val="ConsPlusNormal"/>
        <w:spacing w:before="200"/>
        <w:ind w:firstLine="540"/>
        <w:jc w:val="both"/>
      </w:pPr>
      <w:r>
        <w:t>1) приказ Минэкономразвития России от 21 февраля 2011 г. N 53 "Об утверждении порядка ведения фонда данных государственной кадастровой оценки и предоставления сведений из этого фонда" (зарегистрирован Минюстом России 2 июня 2011 г., регистрационный N 20934</w:t>
      </w:r>
      <w:r>
        <w:t>);</w:t>
      </w:r>
    </w:p>
    <w:p w:rsidR="00000000" w:rsidRDefault="00930FC9">
      <w:pPr>
        <w:pStyle w:val="ConsPlusNormal"/>
        <w:spacing w:before="200"/>
        <w:ind w:firstLine="540"/>
        <w:jc w:val="both"/>
      </w:pPr>
      <w:r>
        <w:t>2) приказ Минэкономразвития России от 2 марта 2012 г. N 100 "О внесении изменений в порядок ведения фонда данных государственной кадастровой оценки и предоставления сведений из этого фонда, утвержденный приказом Минэкономразвития России от 21 февраля 20</w:t>
      </w:r>
      <w:r>
        <w:t>11 г. N 53" (зарегистрирован Минюстом России 28 апреля 2012 г., регистрационный N 24026);</w:t>
      </w:r>
    </w:p>
    <w:p w:rsidR="00000000" w:rsidRDefault="00930FC9">
      <w:pPr>
        <w:pStyle w:val="ConsPlusNormal"/>
        <w:spacing w:before="200"/>
        <w:ind w:firstLine="540"/>
        <w:jc w:val="both"/>
      </w:pPr>
      <w:r>
        <w:t>3) приказ Минэкономразвития России от 22 апреля 2013 г. N 215 "О внесении изменений в порядок ведения фонда данных государственной кадастровой оценки и предоставления</w:t>
      </w:r>
      <w:r>
        <w:t xml:space="preserve"> сведений из этого фонда, утвержденный приказом Минэкономразвития России от 21 февраля 2011 г. N 53" (зарегистрирован Минюстом России 1 июля 2013 г., регистрационный N 28933);</w:t>
      </w:r>
    </w:p>
    <w:p w:rsidR="00000000" w:rsidRDefault="00930FC9">
      <w:pPr>
        <w:pStyle w:val="ConsPlusNormal"/>
        <w:spacing w:before="200"/>
        <w:ind w:firstLine="540"/>
        <w:jc w:val="both"/>
      </w:pPr>
      <w:r>
        <w:t>4) приказ Минэкономразвития России от 12 апреля 2013 г. N 190 "Об утверждении Ад</w:t>
      </w:r>
      <w:r>
        <w:t xml:space="preserve">министративного регламента предоставления Федеральной службой государственной регистрации, кадастра и картографии государственной услуги по предоставлению сведений из фонда данных государственной кадастровой оценки" (зарегистрирован Минюстом России 1 июля </w:t>
      </w:r>
      <w:r>
        <w:t>2013 г., регистрационный N 28936).</w:t>
      </w:r>
    </w:p>
    <w:p w:rsidR="00000000" w:rsidRDefault="00930FC9">
      <w:pPr>
        <w:pStyle w:val="ConsPlusNormal"/>
        <w:spacing w:before="200"/>
        <w:ind w:firstLine="540"/>
        <w:jc w:val="both"/>
      </w:pPr>
      <w:r>
        <w:t xml:space="preserve">3. Включение в фонд данных государственной кадастровой оценки сведений о кадастровой стоимости объектов недвижимости, предусмотренных </w:t>
      </w:r>
      <w:hyperlink w:anchor="Par110" w:tooltip="в) сведения о кадастровой стоимости в объеме, предусмотренном порядком ведения Единого государственного реестра недвижимости, утвержденным приказом Минэкономразвития России от 16 декабря 2015 г. N 943 (зарегистрирован Минюстом России 25 марта 2016 г., регистрационный N 41548), с изменениями, внесенными приказом Минэкономразвития России от 27 октября 2016 г. N 679 (зарегистрирован Минюстом России 23 декабря 2016 г., регистрационный N 44907)." w:history="1">
        <w:r>
          <w:rPr>
            <w:color w:val="0000FF"/>
          </w:rPr>
          <w:t>подпунктом "в" пункта 5</w:t>
        </w:r>
      </w:hyperlink>
      <w:r>
        <w:t xml:space="preserve"> Перечня, осуществляется в отношении кадастровой стоимости объектов недвижимости, сведения о которой вн</w:t>
      </w:r>
      <w:r>
        <w:t>есены в Единый государственный реестр недвижимости с 1 января 2017 года.</w:t>
      </w:r>
    </w:p>
    <w:p w:rsidR="00000000" w:rsidRDefault="00930FC9">
      <w:pPr>
        <w:pStyle w:val="ConsPlusNormal"/>
        <w:spacing w:before="200"/>
        <w:ind w:firstLine="540"/>
        <w:jc w:val="both"/>
      </w:pPr>
      <w:r>
        <w:lastRenderedPageBreak/>
        <w:t xml:space="preserve">4. Настоящий приказ вступает в силу в установленном порядке, за исключением </w:t>
      </w:r>
      <w:hyperlink w:anchor="Par69" w:tooltip="к) индекс рынка недвижимости, рассчитанный в соответствии со статьей 19 Закона о государственной кадастровой оценке;" w:history="1">
        <w:r>
          <w:rPr>
            <w:color w:val="0000FF"/>
          </w:rPr>
          <w:t>подпункта "к" пункта 8</w:t>
        </w:r>
      </w:hyperlink>
      <w:r>
        <w:t xml:space="preserve"> Порядка, который вступает в силу с 1 января 2020 г., и пункта 5 Перечня, который вступает в силу с 1 января 2019 года.</w:t>
      </w:r>
    </w:p>
    <w:p w:rsidR="00000000" w:rsidRDefault="00930FC9">
      <w:pPr>
        <w:pStyle w:val="ConsPlusNormal"/>
        <w:ind w:firstLine="540"/>
        <w:jc w:val="both"/>
      </w:pPr>
    </w:p>
    <w:p w:rsidR="00000000" w:rsidRDefault="00930FC9">
      <w:pPr>
        <w:pStyle w:val="ConsPlusNormal"/>
        <w:jc w:val="right"/>
      </w:pPr>
      <w:r>
        <w:t>Министр</w:t>
      </w:r>
    </w:p>
    <w:p w:rsidR="00000000" w:rsidRDefault="00930FC9">
      <w:pPr>
        <w:pStyle w:val="ConsPlusNormal"/>
        <w:jc w:val="right"/>
      </w:pPr>
      <w:r>
        <w:t>М.С.ОРЕШКИН</w:t>
      </w:r>
    </w:p>
    <w:p w:rsidR="00000000" w:rsidRDefault="00930FC9">
      <w:pPr>
        <w:pStyle w:val="ConsPlusNormal"/>
        <w:jc w:val="right"/>
      </w:pPr>
    </w:p>
    <w:p w:rsidR="00000000" w:rsidRDefault="00930FC9">
      <w:pPr>
        <w:pStyle w:val="ConsPlusNormal"/>
        <w:jc w:val="right"/>
      </w:pPr>
    </w:p>
    <w:p w:rsidR="00000000" w:rsidRDefault="00930FC9">
      <w:pPr>
        <w:pStyle w:val="ConsPlusNormal"/>
        <w:jc w:val="right"/>
      </w:pPr>
    </w:p>
    <w:p w:rsidR="00000000" w:rsidRDefault="00930FC9">
      <w:pPr>
        <w:pStyle w:val="ConsPlusNormal"/>
        <w:jc w:val="right"/>
      </w:pPr>
    </w:p>
    <w:p w:rsidR="00000000" w:rsidRDefault="00930FC9">
      <w:pPr>
        <w:pStyle w:val="ConsPlusNormal"/>
        <w:jc w:val="right"/>
      </w:pPr>
    </w:p>
    <w:p w:rsidR="00000000" w:rsidRDefault="00930FC9">
      <w:pPr>
        <w:pStyle w:val="ConsPlusNormal"/>
        <w:jc w:val="right"/>
        <w:outlineLvl w:val="0"/>
      </w:pPr>
      <w:r>
        <w:t>Приложение N 1</w:t>
      </w:r>
    </w:p>
    <w:p w:rsidR="00000000" w:rsidRDefault="00930FC9">
      <w:pPr>
        <w:pStyle w:val="ConsPlusNormal"/>
        <w:jc w:val="right"/>
      </w:pPr>
      <w:r>
        <w:t>к приказу Минэкономразвития России</w:t>
      </w:r>
    </w:p>
    <w:p w:rsidR="00000000" w:rsidRDefault="00930FC9">
      <w:pPr>
        <w:pStyle w:val="ConsPlusNormal"/>
        <w:jc w:val="right"/>
      </w:pPr>
      <w:r>
        <w:t>о</w:t>
      </w:r>
      <w:r>
        <w:t>т 16.06.2017 N 291</w:t>
      </w:r>
    </w:p>
    <w:p w:rsidR="00000000" w:rsidRDefault="00930FC9">
      <w:pPr>
        <w:pStyle w:val="ConsPlusNormal"/>
        <w:jc w:val="right"/>
      </w:pPr>
    </w:p>
    <w:p w:rsidR="00000000" w:rsidRDefault="00930FC9">
      <w:pPr>
        <w:pStyle w:val="ConsPlusTitle"/>
        <w:jc w:val="center"/>
      </w:pPr>
      <w:bookmarkStart w:id="0" w:name="Par39"/>
      <w:bookmarkEnd w:id="0"/>
      <w:r>
        <w:t>ПОРЯДОК</w:t>
      </w:r>
    </w:p>
    <w:p w:rsidR="00000000" w:rsidRDefault="00930FC9">
      <w:pPr>
        <w:pStyle w:val="ConsPlusTitle"/>
        <w:jc w:val="center"/>
      </w:pPr>
      <w:r>
        <w:t>ВЕДЕНИЯ ФОНДА ДАННЫХ ГОСУДАРСТВЕННОЙ КАДАСТРОВОЙ ОЦЕНКИ</w:t>
      </w:r>
    </w:p>
    <w:p w:rsidR="00000000" w:rsidRDefault="00930FC9">
      <w:pPr>
        <w:pStyle w:val="ConsPlusTitle"/>
        <w:jc w:val="center"/>
      </w:pPr>
      <w:r>
        <w:t>И ПРЕДОСТАВЛЕНИЯ СВЕДЕНИЙ, ВКЛЮЧЕННЫХ В ЭТОТ ФОНД</w:t>
      </w:r>
    </w:p>
    <w:p w:rsidR="00000000" w:rsidRDefault="00930FC9">
      <w:pPr>
        <w:pStyle w:val="ConsPlusNormal"/>
        <w:jc w:val="center"/>
      </w:pPr>
    </w:p>
    <w:p w:rsidR="00000000" w:rsidRDefault="00930FC9">
      <w:pPr>
        <w:pStyle w:val="ConsPlusTitle"/>
        <w:jc w:val="center"/>
        <w:outlineLvl w:val="1"/>
      </w:pPr>
      <w:r>
        <w:t>I. Общие положения</w:t>
      </w:r>
    </w:p>
    <w:p w:rsidR="00000000" w:rsidRDefault="00930FC9">
      <w:pPr>
        <w:pStyle w:val="ConsPlusNormal"/>
        <w:jc w:val="center"/>
      </w:pPr>
    </w:p>
    <w:p w:rsidR="00000000" w:rsidRDefault="00930FC9">
      <w:pPr>
        <w:pStyle w:val="ConsPlusNormal"/>
        <w:ind w:firstLine="540"/>
        <w:jc w:val="both"/>
      </w:pPr>
      <w:r>
        <w:t xml:space="preserve">1. Настоящий Порядок ведения фонда данных государственной кадастровой оценки (далее - Фонд данных) и предоставления сведений, включенных в этот фонд, устанавливает правила ведения Фонда данных, в том числе включения сведений и материалов, используемых при </w:t>
      </w:r>
      <w:r>
        <w:t>проведении государственной кадастровой оценки и формируемых в результате ее проведения, сведений о кадастровой стоимости объектов недвижимости, содержащихся в Едином государственном реестре недвижимости (ЕГРН), о порядке и основаниях определения кадастрово</w:t>
      </w:r>
      <w:r>
        <w:t>й стоимости, информации, полученной при проведении мониторинга рынка недвижимости, а также правила предоставления сведений из Фонда данных.</w:t>
      </w:r>
    </w:p>
    <w:p w:rsidR="00000000" w:rsidRDefault="00930FC9">
      <w:pPr>
        <w:pStyle w:val="ConsPlusNormal"/>
        <w:spacing w:before="200"/>
        <w:ind w:firstLine="540"/>
        <w:jc w:val="both"/>
      </w:pPr>
      <w:r>
        <w:t>2. В Фонд данных включаются сведения и материалы, используемые при определении кадастровой стоимости и формируемые в</w:t>
      </w:r>
      <w:r>
        <w:t xml:space="preserve"> результате ее определения, сведения о порядке и основаниях определения кадастровой стоимости, поступающие в Росреестр, а также сведения, полученные при проведении мониторинга рынка недвижимости.</w:t>
      </w:r>
    </w:p>
    <w:p w:rsidR="00000000" w:rsidRDefault="00930FC9">
      <w:pPr>
        <w:pStyle w:val="ConsPlusNormal"/>
        <w:spacing w:before="200"/>
        <w:ind w:firstLine="540"/>
        <w:jc w:val="both"/>
      </w:pPr>
      <w:r>
        <w:t>3. Ведение Фонда данных осуществляется оператором Фонда данн</w:t>
      </w:r>
      <w:r>
        <w:t>ых, которым является Росреестр.</w:t>
      </w:r>
    </w:p>
    <w:p w:rsidR="00000000" w:rsidRDefault="00930FC9">
      <w:pPr>
        <w:pStyle w:val="ConsPlusNormal"/>
        <w:ind w:firstLine="540"/>
        <w:jc w:val="both"/>
      </w:pPr>
    </w:p>
    <w:p w:rsidR="00000000" w:rsidRDefault="00930FC9">
      <w:pPr>
        <w:pStyle w:val="ConsPlusTitle"/>
        <w:jc w:val="center"/>
        <w:outlineLvl w:val="1"/>
      </w:pPr>
      <w:r>
        <w:t>II. Порядок ведения Фонда данных</w:t>
      </w:r>
    </w:p>
    <w:p w:rsidR="00000000" w:rsidRDefault="00930FC9">
      <w:pPr>
        <w:pStyle w:val="ConsPlusNormal"/>
        <w:ind w:firstLine="540"/>
        <w:jc w:val="both"/>
      </w:pPr>
    </w:p>
    <w:p w:rsidR="00000000" w:rsidRDefault="00930FC9">
      <w:pPr>
        <w:pStyle w:val="ConsPlusNormal"/>
        <w:ind w:firstLine="540"/>
        <w:jc w:val="both"/>
      </w:pPr>
      <w:r>
        <w:t>4. Фонд данных ведется на электронных носителях.</w:t>
      </w:r>
    </w:p>
    <w:p w:rsidR="00000000" w:rsidRDefault="00930FC9">
      <w:pPr>
        <w:pStyle w:val="ConsPlusNormal"/>
        <w:spacing w:before="200"/>
        <w:ind w:firstLine="540"/>
        <w:jc w:val="both"/>
      </w:pPr>
      <w:r>
        <w:t>5. Ведение Фонда данных осуществляется с использованием автоматизированной информационной системы Фонда данных (АИС ФД ГКО) и автоматизирова</w:t>
      </w:r>
      <w:r>
        <w:t>нной информационной системы "Мониторинг рынка недвижимости" (АИС МРН).</w:t>
      </w:r>
    </w:p>
    <w:p w:rsidR="00000000" w:rsidRDefault="00930FC9">
      <w:pPr>
        <w:pStyle w:val="ConsPlusNormal"/>
        <w:spacing w:before="200"/>
        <w:ind w:firstLine="540"/>
        <w:jc w:val="both"/>
      </w:pPr>
      <w:r>
        <w:t>6. Ведение Фонда данных осуществляется с применением стандартизированных технических и программных средств, удовлетворяющих требованиям законодательства Российской Федерации об информац</w:t>
      </w:r>
      <w:r>
        <w:t>ии, информационных технологиях и о защите информации и обеспечивающих автоматизированный ввод сведений и размещение материалов в Фонде данных.</w:t>
      </w:r>
    </w:p>
    <w:p w:rsidR="00000000" w:rsidRDefault="00930FC9">
      <w:pPr>
        <w:pStyle w:val="ConsPlusNormal"/>
        <w:spacing w:before="200"/>
        <w:ind w:firstLine="540"/>
        <w:jc w:val="both"/>
      </w:pPr>
      <w:r>
        <w:t>7. В целях ведения Фонда данных при проведении мониторинга рынка недвижимости Росреестр осуществляет сбор следующ</w:t>
      </w:r>
      <w:r>
        <w:t>ей информации:</w:t>
      </w:r>
    </w:p>
    <w:p w:rsidR="00000000" w:rsidRDefault="00930FC9">
      <w:pPr>
        <w:pStyle w:val="ConsPlusNormal"/>
        <w:spacing w:before="200"/>
        <w:ind w:firstLine="540"/>
        <w:jc w:val="both"/>
      </w:pPr>
      <w:r>
        <w:t>а) о содержащихся в ЕГРН ценах сделок, на основании которых зарегистрировано право на объект недвижимости;</w:t>
      </w:r>
    </w:p>
    <w:p w:rsidR="00000000" w:rsidRDefault="00930FC9">
      <w:pPr>
        <w:pStyle w:val="ConsPlusNormal"/>
        <w:spacing w:before="200"/>
        <w:ind w:firstLine="540"/>
        <w:jc w:val="both"/>
      </w:pPr>
      <w:r>
        <w:t>б) о данных рынка недвижимости, полученных в соответствии с пунктом 7 статьи 8 Федерального закона от 3 июля 2016 г. N 237-ФЗ "О госуд</w:t>
      </w:r>
      <w:r>
        <w:t>арственной кадастровой оценке" (Собрание законодательства Российской Федерации, 2016, N 27, ст. 4170) (далее - Закон о государственной кадастровой оценке).</w:t>
      </w:r>
    </w:p>
    <w:p w:rsidR="00000000" w:rsidRDefault="00930FC9">
      <w:pPr>
        <w:pStyle w:val="ConsPlusNormal"/>
        <w:spacing w:before="200"/>
        <w:ind w:firstLine="540"/>
        <w:jc w:val="both"/>
      </w:pPr>
      <w:r>
        <w:lastRenderedPageBreak/>
        <w:t>8. В Фонд данных включаются сведения и материалы, предусмотренные статьями 11 - 16, 19 - 22 Закона о</w:t>
      </w:r>
      <w:r>
        <w:t xml:space="preserve"> государственной кадастровой оценке, в частности:</w:t>
      </w:r>
    </w:p>
    <w:p w:rsidR="00000000" w:rsidRDefault="00930FC9">
      <w:pPr>
        <w:pStyle w:val="ConsPlusNormal"/>
        <w:spacing w:before="200"/>
        <w:ind w:firstLine="540"/>
        <w:jc w:val="both"/>
      </w:pPr>
      <w:r>
        <w:t>а) копия решения о проведении государственной кадастровой оценки;</w:t>
      </w:r>
    </w:p>
    <w:p w:rsidR="00000000" w:rsidRDefault="00930FC9">
      <w:pPr>
        <w:pStyle w:val="ConsPlusNormal"/>
        <w:spacing w:before="200"/>
        <w:ind w:firstLine="540"/>
        <w:jc w:val="both"/>
      </w:pPr>
      <w:r>
        <w:t>б) сформированный Росреестром перечень объектов недвижимости, подлежащих государственной кадастровой оценке;</w:t>
      </w:r>
    </w:p>
    <w:p w:rsidR="00000000" w:rsidRDefault="00930FC9">
      <w:pPr>
        <w:pStyle w:val="ConsPlusNormal"/>
        <w:spacing w:before="200"/>
        <w:ind w:firstLine="540"/>
        <w:jc w:val="both"/>
      </w:pPr>
      <w:r>
        <w:t>в) сведения и материалы, содерж</w:t>
      </w:r>
      <w:r>
        <w:t>ащиеся в промежуточных отчетных документах, являющихся проектом отчета об итогах государственной кадастровой оценки (далее - промежуточные отчетные документы), в следующем объеме:</w:t>
      </w:r>
    </w:p>
    <w:p w:rsidR="00000000" w:rsidRDefault="00930FC9">
      <w:pPr>
        <w:pStyle w:val="ConsPlusNormal"/>
        <w:spacing w:before="200"/>
        <w:ind w:firstLine="540"/>
        <w:jc w:val="both"/>
      </w:pPr>
      <w:r>
        <w:t>основная часть указанного проекта отчета в форме электронного документа;</w:t>
      </w:r>
    </w:p>
    <w:p w:rsidR="00000000" w:rsidRDefault="00930FC9">
      <w:pPr>
        <w:pStyle w:val="ConsPlusNormal"/>
        <w:spacing w:before="200"/>
        <w:ind w:firstLine="540"/>
        <w:jc w:val="both"/>
      </w:pPr>
      <w:r>
        <w:t>содержащиеся в файлах в формате XML (далее - XML-файлы), созданных на основе версий XML-схем, размещенных на дату принятия решения о проведении государственной кадастровой оценки на официальном сайте федерального органа исполнительной власти, осуществляюще</w:t>
      </w:r>
      <w:r>
        <w:t>го функции по выработке государственной политики и нормативно-правовому регулированию в сфере государственной кадастровой оценки, в информационно-телекоммуникационной сети "Интернет", сведения об объектах недвижимости, кадастровая стоимость которых определ</w:t>
      </w:r>
      <w:r>
        <w:t>яется;</w:t>
      </w:r>
    </w:p>
    <w:p w:rsidR="00000000" w:rsidRDefault="00930FC9">
      <w:pPr>
        <w:pStyle w:val="ConsPlusNormal"/>
        <w:spacing w:before="200"/>
        <w:ind w:firstLine="540"/>
        <w:jc w:val="both"/>
      </w:pPr>
      <w:r>
        <w:t>г) сведения о месте размещения промежуточных отчетных документов на официальном сайте бюджетного учреждения, созданного субъектом Российской Федерации и наделенного полномочиями, связанными с определением кадастровой стоимости (далее - бюджетное учр</w:t>
      </w:r>
      <w:r>
        <w:t>еждение), в информационно-телекоммуникационной сети "Интернет";</w:t>
      </w:r>
    </w:p>
    <w:p w:rsidR="00000000" w:rsidRDefault="00930FC9">
      <w:pPr>
        <w:pStyle w:val="ConsPlusNormal"/>
        <w:spacing w:before="200"/>
        <w:ind w:firstLine="540"/>
        <w:jc w:val="both"/>
      </w:pPr>
      <w:r>
        <w:t>д) информация о порядке и сроках представления замечаний к промежуточным отчетным документам;</w:t>
      </w:r>
    </w:p>
    <w:p w:rsidR="00000000" w:rsidRDefault="00930FC9">
      <w:pPr>
        <w:pStyle w:val="ConsPlusNormal"/>
        <w:spacing w:before="200"/>
        <w:ind w:firstLine="540"/>
        <w:jc w:val="both"/>
      </w:pPr>
      <w:r>
        <w:t>е) копия акта об утверждении результатов определения кадастровой стоимости, включая сведения о дат</w:t>
      </w:r>
      <w:r>
        <w:t>ах его опубликования и вступления в силу;</w:t>
      </w:r>
    </w:p>
    <w:p w:rsidR="00000000" w:rsidRDefault="00930FC9">
      <w:pPr>
        <w:pStyle w:val="ConsPlusNormal"/>
        <w:spacing w:before="200"/>
        <w:ind w:firstLine="540"/>
        <w:jc w:val="both"/>
      </w:pPr>
      <w:r>
        <w:t>ж) отчет об итогах государственной кадастровой оценки, составленный в форме электронного документа;</w:t>
      </w:r>
    </w:p>
    <w:p w:rsidR="00000000" w:rsidRDefault="00930FC9">
      <w:pPr>
        <w:pStyle w:val="ConsPlusNormal"/>
        <w:spacing w:before="200"/>
        <w:ind w:firstLine="540"/>
        <w:jc w:val="both"/>
      </w:pPr>
      <w:r>
        <w:t>з) сведения о результатах определения бюджетным учреждением кадастровой стоимости в соответствии со статьей 16 Зак</w:t>
      </w:r>
      <w:r>
        <w:t>она о государственной кадастровой оценке;</w:t>
      </w:r>
    </w:p>
    <w:p w:rsidR="00000000" w:rsidRDefault="00930FC9">
      <w:pPr>
        <w:pStyle w:val="ConsPlusNormal"/>
        <w:spacing w:before="200"/>
        <w:ind w:firstLine="540"/>
        <w:jc w:val="both"/>
      </w:pPr>
      <w:r>
        <w:t>и) сведения о результатах определения бюджетным учреждением кадастровой стоимости по итогам исправления технической и (или) методологической ошибок;</w:t>
      </w:r>
    </w:p>
    <w:p w:rsidR="00000000" w:rsidRDefault="00930FC9">
      <w:pPr>
        <w:pStyle w:val="ConsPlusNormal"/>
        <w:spacing w:before="200"/>
        <w:ind w:firstLine="540"/>
        <w:jc w:val="both"/>
      </w:pPr>
      <w:bookmarkStart w:id="1" w:name="Par69"/>
      <w:bookmarkEnd w:id="1"/>
      <w:r>
        <w:t>к) индекс рынка недвижимости, рассчитанный в соответств</w:t>
      </w:r>
      <w:r>
        <w:t>ии со статьей 19 Закона о государственной кадастровой оценке;</w:t>
      </w:r>
    </w:p>
    <w:p w:rsidR="00000000" w:rsidRDefault="00930FC9">
      <w:pPr>
        <w:pStyle w:val="ConsPlusNormal"/>
        <w:spacing w:before="200"/>
        <w:ind w:firstLine="540"/>
        <w:jc w:val="both"/>
      </w:pPr>
      <w:r>
        <w:t>л) копия решения об определении кадастровой стоимости объекта недвижимости в размере его рыночной стоимости и составленный в форме электронного документа отчет об оценке рыночной стоимости объек</w:t>
      </w:r>
      <w:r>
        <w:t>та недвижимости, на основании которого оспорена кадастровая стоимость (в отношении объекта недвижимости, кадастровая стоимость которого была определена в размере его рыночной стоимости).</w:t>
      </w:r>
    </w:p>
    <w:p w:rsidR="00000000" w:rsidRDefault="00930FC9">
      <w:pPr>
        <w:pStyle w:val="ConsPlusNormal"/>
        <w:spacing w:before="200"/>
        <w:ind w:firstLine="540"/>
        <w:jc w:val="both"/>
      </w:pPr>
      <w:r>
        <w:t xml:space="preserve">Также в Фонд данных включаются сведения о соответствии промежуточных </w:t>
      </w:r>
      <w:r>
        <w:t>отчетных документов требованиям к отчету об итогах государственной кадастровой оценки, установленным в соответствии со статьей 14 Закона о государственной кадастровой оценке федеральным органом исполнительной власти, осуществляющим функции по выработке гос</w:t>
      </w:r>
      <w:r>
        <w:t>ударственной политики и нормативно-правовому регулированию в сфере государственной кадастровой оценки, или об их несоответствии с указанием требований к такому отчету, которым не соответствуют промежуточные отчетные документы; сведения и материалы, подлежа</w:t>
      </w:r>
      <w:r>
        <w:t xml:space="preserve">щие включению в Фонд данных в соответствии со статьей 24.21 Федерального закона от 29 июля 1998 г. N 135-ФЗ "Об оценочной деятельности в Российской Федерации" (Собрание </w:t>
      </w:r>
      <w:r>
        <w:lastRenderedPageBreak/>
        <w:t xml:space="preserve">законодательства Российской Федерации, 1998, N 31, ст. 3813; 2002, N 4, ст. 251; N 12, </w:t>
      </w:r>
      <w:r>
        <w:t>ст. 1093; N 46, ст. 4537; 2003, N 2, ст. 167; N 9, ст. 805; 2004, N 35, ст. 3607; 2006, N 2, ст. 172; N 31, ст. 3456; 2007, N 7, ст. 834; N 29, ст. 3482; N 31, ст. 4016; 2008, N 27, ст. 3126; 2009, N 19, ст. 2281; N 29, ст. 3582; N 52, ст. 6419, 6450; 2010</w:t>
      </w:r>
      <w:r>
        <w:t xml:space="preserve">, N 30, ст. 3998; 2011, N 1, ст. 43; N 27, ст. 3880; N 29, ст. 4291; N 48, ст. 6728; N 49, ст. 7024, 7061; 2013, N 23, ст. 2871; N 27, ст. 3477; N 30, ст. 4082; 2014, N 11, ст. 1098; N 23, ст. 2928; N 26, ст. 3327; N 30, ст. 4226; 2015, N 1, ст. 52; N 10, </w:t>
      </w:r>
      <w:r>
        <w:t>ст. 1418; N 24, ст. 3372; N 29, ст. 4342, 4350; 2016, N 1, ст. 11; N 18, ст. 2487; N 23, ст. 3296; N 26, ст. 3890; N 27, ст. 4293, 4294) (далее - Закон об оценочной деятельности); иные сведения о кадастровой стоимости, о порядке и об основаниях ее определе</w:t>
      </w:r>
      <w:r>
        <w:t xml:space="preserve">ния, приведенные в </w:t>
      </w:r>
      <w:hyperlink w:anchor="Par93" w:tooltip="ПЕРЕЧЕНЬ" w:history="1">
        <w:r>
          <w:rPr>
            <w:color w:val="0000FF"/>
          </w:rPr>
          <w:t>приложении N 2</w:t>
        </w:r>
      </w:hyperlink>
      <w:r>
        <w:t xml:space="preserve"> к настоящему приказу.</w:t>
      </w:r>
    </w:p>
    <w:p w:rsidR="00000000" w:rsidRDefault="00930FC9">
      <w:pPr>
        <w:pStyle w:val="ConsPlusNormal"/>
        <w:spacing w:before="200"/>
        <w:ind w:firstLine="540"/>
        <w:jc w:val="both"/>
      </w:pPr>
      <w:bookmarkStart w:id="2" w:name="Par72"/>
      <w:bookmarkEnd w:id="2"/>
      <w:r>
        <w:t>9. При ведении Фонда данных проекты отчетов об определении кадастровой стоимости и (или) отчеты об определении кадастровой стоимости, поступающие в Росрее</w:t>
      </w:r>
      <w:r>
        <w:t>стр от исполнителя работ по определению кадастровой стоимости, отобранного в соответствии со статьей 24.14 Закона об оценочной деятельности, анализируются в части:</w:t>
      </w:r>
    </w:p>
    <w:p w:rsidR="00000000" w:rsidRDefault="00930FC9">
      <w:pPr>
        <w:pStyle w:val="ConsPlusNormal"/>
        <w:spacing w:before="200"/>
        <w:ind w:firstLine="540"/>
        <w:jc w:val="both"/>
      </w:pPr>
      <w:r>
        <w:t xml:space="preserve">а) соответствия формы проекта отчета об определении кадастровой стоимости и (или) отчета об </w:t>
      </w:r>
      <w:r>
        <w:t>определении кадастровой стоимости положениям, установленным пунктом 1.3 требований к отчету об определении кадастровой стоимости, утвержденных приказом Минэкономразвития России от 29 июля 2011 г. N 382 (зарегистрирован Минюстом России 24 ноября 2011 г., ре</w:t>
      </w:r>
      <w:r>
        <w:t>гистрационный N 22383), с изменениями, внесенными приказом Минэкономразвития России от 6 апреля 2015 г. N 201 (зарегистрирован Минюстом России 8 мая 2015 г., регистрационный N 37223) (далее - Требования к отчету об определении кадастровой стоимости);</w:t>
      </w:r>
    </w:p>
    <w:p w:rsidR="00000000" w:rsidRDefault="00930FC9">
      <w:pPr>
        <w:pStyle w:val="ConsPlusNormal"/>
        <w:spacing w:before="200"/>
        <w:ind w:firstLine="540"/>
        <w:jc w:val="both"/>
      </w:pPr>
      <w:r>
        <w:t>б) во</w:t>
      </w:r>
      <w:r>
        <w:t>зможности просмотра, извлечения и копирования содержащихся на электронном носителе файлов в составе проекта отчета об определении кадастровой стоимости и (или) отчета об определении кадастровой стоимости;</w:t>
      </w:r>
    </w:p>
    <w:p w:rsidR="00000000" w:rsidRDefault="00930FC9">
      <w:pPr>
        <w:pStyle w:val="ConsPlusNormal"/>
        <w:spacing w:before="200"/>
        <w:ind w:firstLine="540"/>
        <w:jc w:val="both"/>
      </w:pPr>
      <w:r>
        <w:t>в) наличия на электронном носителе XML-файлов, созд</w:t>
      </w:r>
      <w:r>
        <w:t>анных на основе XML-схем, размещенных на момент заключения соответствующего договора на проведение работ по определению кадастровой стоимости на официальном сайте Росреестра в информационно-телекоммуникационной сети "Интернет" в соответствии с пунктом 6 Тр</w:t>
      </w:r>
      <w:r>
        <w:t>ебований к отчету об определении кадастровой стоимости, а также соответствие XML-файлов указанным XML-схемам;</w:t>
      </w:r>
    </w:p>
    <w:p w:rsidR="00000000" w:rsidRDefault="00930FC9">
      <w:pPr>
        <w:pStyle w:val="ConsPlusNormal"/>
        <w:spacing w:before="200"/>
        <w:ind w:firstLine="540"/>
        <w:jc w:val="both"/>
      </w:pPr>
      <w:r>
        <w:t>г) соответствия количества объектов недвижимости, содержащихся в XML-файлах, количеству объектов недвижимости, включенных в соответствующий перече</w:t>
      </w:r>
      <w:r>
        <w:t>нь объектов недвижимости, подлежащих государственной кадастровой оценке (за исключением случаев, когда такое несоответствие предусмотрено законодательством Российской Федерации и (или) договором на проведение оценки).</w:t>
      </w:r>
    </w:p>
    <w:p w:rsidR="00000000" w:rsidRDefault="00930FC9">
      <w:pPr>
        <w:pStyle w:val="ConsPlusNormal"/>
        <w:spacing w:before="200"/>
        <w:ind w:firstLine="540"/>
        <w:jc w:val="both"/>
      </w:pPr>
      <w:r>
        <w:t>10. Проекты отчетов об определении кад</w:t>
      </w:r>
      <w:r>
        <w:t>астровой стоимости и (или) отчеты об определении кадастровой стоимости, поступающие в Росреестр от исполнителя работ по определению кадастровой стоимости, отобранного в соответствии со статьей 24.14 Закона об оценочной деятельности, в случае их несоответст</w:t>
      </w:r>
      <w:r>
        <w:t xml:space="preserve">вия хотя бы одному из требований, указанных в </w:t>
      </w:r>
      <w:hyperlink w:anchor="Par72" w:tooltip="9. При ведении Фонда данных проекты отчетов об определении кадастровой стоимости и (или) отчеты об определении кадастровой стоимости, поступающие в Росреестр от исполнителя работ по определению кадастровой стоимости, отобранного в соответствии со статьей 24.14 Закона об оценочной деятельности, анализируются в части:" w:history="1">
        <w:r>
          <w:rPr>
            <w:color w:val="0000FF"/>
          </w:rPr>
          <w:t>пункте 9</w:t>
        </w:r>
      </w:hyperlink>
      <w:r>
        <w:t xml:space="preserve"> настоящего Порядка, не подлежат включению в Фонд данных.</w:t>
      </w:r>
    </w:p>
    <w:p w:rsidR="00000000" w:rsidRDefault="00930FC9">
      <w:pPr>
        <w:pStyle w:val="ConsPlusNormal"/>
        <w:spacing w:before="200"/>
        <w:ind w:firstLine="540"/>
        <w:jc w:val="both"/>
      </w:pPr>
      <w:r>
        <w:t xml:space="preserve">11. Сведения и материалы включаются Росреестром в Фонд </w:t>
      </w:r>
      <w:r>
        <w:t>данных в течение пяти рабочих дней с даты их поступления, если иное не предусмотрено Законом о государственной кадастровой оценке или Законом об оценочной деятельности.</w:t>
      </w:r>
    </w:p>
    <w:p w:rsidR="00000000" w:rsidRDefault="00930FC9">
      <w:pPr>
        <w:pStyle w:val="ConsPlusNormal"/>
        <w:ind w:firstLine="540"/>
        <w:jc w:val="both"/>
      </w:pPr>
    </w:p>
    <w:p w:rsidR="00000000" w:rsidRDefault="00930FC9">
      <w:pPr>
        <w:pStyle w:val="ConsPlusTitle"/>
        <w:jc w:val="center"/>
        <w:outlineLvl w:val="1"/>
      </w:pPr>
      <w:r>
        <w:t>III. Порядок предоставления сведений из Фонда данных</w:t>
      </w:r>
    </w:p>
    <w:p w:rsidR="00000000" w:rsidRDefault="00930FC9">
      <w:pPr>
        <w:pStyle w:val="ConsPlusNormal"/>
        <w:ind w:firstLine="540"/>
        <w:jc w:val="both"/>
      </w:pPr>
    </w:p>
    <w:p w:rsidR="00000000" w:rsidRDefault="00930FC9">
      <w:pPr>
        <w:pStyle w:val="ConsPlusNormal"/>
        <w:ind w:firstLine="540"/>
        <w:jc w:val="both"/>
      </w:pPr>
      <w:r>
        <w:t>12. Сведения и материалы, содерж</w:t>
      </w:r>
      <w:r>
        <w:t>ащиеся в Фонде данных, являются открытыми и общедоступными, за исключением сведений и материалов, содержащих информацию, доступ к которой ограничен федеральными законами.</w:t>
      </w:r>
    </w:p>
    <w:p w:rsidR="00000000" w:rsidRDefault="00930FC9">
      <w:pPr>
        <w:pStyle w:val="ConsPlusNormal"/>
        <w:spacing w:before="200"/>
        <w:ind w:firstLine="540"/>
        <w:jc w:val="both"/>
      </w:pPr>
      <w:r>
        <w:t>13. Сведения, содержащиеся в Фонде данных, предоставляются путем обращения заинтересо</w:t>
      </w:r>
      <w:r>
        <w:t>ванных лиц к АИС ФД ГКО и АИС МРН.</w:t>
      </w:r>
    </w:p>
    <w:p w:rsidR="00000000" w:rsidRDefault="00930FC9">
      <w:pPr>
        <w:pStyle w:val="ConsPlusNormal"/>
        <w:ind w:firstLine="540"/>
        <w:jc w:val="both"/>
      </w:pPr>
    </w:p>
    <w:p w:rsidR="00000000" w:rsidRDefault="00930FC9">
      <w:pPr>
        <w:pStyle w:val="ConsPlusNormal"/>
        <w:ind w:firstLine="540"/>
        <w:jc w:val="both"/>
      </w:pPr>
    </w:p>
    <w:p w:rsidR="00000000" w:rsidRDefault="00930FC9">
      <w:pPr>
        <w:pStyle w:val="ConsPlusNormal"/>
        <w:ind w:firstLine="540"/>
        <w:jc w:val="both"/>
      </w:pPr>
    </w:p>
    <w:p w:rsidR="00000000" w:rsidRDefault="00930FC9">
      <w:pPr>
        <w:pStyle w:val="ConsPlusNormal"/>
        <w:ind w:firstLine="540"/>
        <w:jc w:val="both"/>
      </w:pPr>
    </w:p>
    <w:p w:rsidR="00000000" w:rsidRDefault="00930FC9">
      <w:pPr>
        <w:pStyle w:val="ConsPlusNormal"/>
        <w:ind w:firstLine="540"/>
        <w:jc w:val="both"/>
      </w:pPr>
    </w:p>
    <w:p w:rsidR="00000000" w:rsidRDefault="00930FC9">
      <w:pPr>
        <w:pStyle w:val="ConsPlusNormal"/>
        <w:jc w:val="right"/>
        <w:outlineLvl w:val="0"/>
      </w:pPr>
      <w:r>
        <w:t>Приложение N 2</w:t>
      </w:r>
    </w:p>
    <w:p w:rsidR="00000000" w:rsidRDefault="00930FC9">
      <w:pPr>
        <w:pStyle w:val="ConsPlusNormal"/>
        <w:jc w:val="right"/>
      </w:pPr>
      <w:r>
        <w:t>к приказу Минэкономразвития России</w:t>
      </w:r>
    </w:p>
    <w:p w:rsidR="00000000" w:rsidRDefault="00930FC9">
      <w:pPr>
        <w:pStyle w:val="ConsPlusNormal"/>
        <w:jc w:val="right"/>
      </w:pPr>
      <w:r>
        <w:t>от 16.06.2017 N 291</w:t>
      </w:r>
    </w:p>
    <w:p w:rsidR="00000000" w:rsidRDefault="00930FC9">
      <w:pPr>
        <w:pStyle w:val="ConsPlusNormal"/>
        <w:jc w:val="right"/>
      </w:pPr>
    </w:p>
    <w:p w:rsidR="00000000" w:rsidRDefault="00930FC9">
      <w:pPr>
        <w:pStyle w:val="ConsPlusTitle"/>
        <w:jc w:val="center"/>
      </w:pPr>
      <w:bookmarkStart w:id="3" w:name="Par93"/>
      <w:bookmarkEnd w:id="3"/>
      <w:r>
        <w:t>ПЕРЕЧЕНЬ</w:t>
      </w:r>
    </w:p>
    <w:p w:rsidR="00000000" w:rsidRDefault="00930FC9">
      <w:pPr>
        <w:pStyle w:val="ConsPlusTitle"/>
        <w:jc w:val="center"/>
      </w:pPr>
      <w:r>
        <w:t>ИНЫХ СВЕДЕНИЙ О КАДАСТРОВОЙ СТОИМОСТИ, О ПОРЯДКЕ</w:t>
      </w:r>
    </w:p>
    <w:p w:rsidR="00000000" w:rsidRDefault="00930FC9">
      <w:pPr>
        <w:pStyle w:val="ConsPlusTitle"/>
        <w:jc w:val="center"/>
      </w:pPr>
      <w:r>
        <w:t>И ОБ ОСНОВАНИЯХ ЕЕ ОПРЕДЕЛЕНИЯ, ТРЕБОВАНИЯ ПО ИХ ВКЛЮЧЕНИЮ</w:t>
      </w:r>
    </w:p>
    <w:p w:rsidR="00000000" w:rsidRDefault="00930FC9">
      <w:pPr>
        <w:pStyle w:val="ConsPlusTitle"/>
        <w:jc w:val="center"/>
      </w:pPr>
      <w:r>
        <w:t>В ФОНД ДАННЫХ ГОСУДАРСТВЕННОЙ КАДАСТРОВОЙ ОЦЕНКИ</w:t>
      </w:r>
    </w:p>
    <w:p w:rsidR="00000000" w:rsidRDefault="00930FC9">
      <w:pPr>
        <w:pStyle w:val="ConsPlusNormal"/>
        <w:jc w:val="center"/>
      </w:pPr>
    </w:p>
    <w:p w:rsidR="00000000" w:rsidRDefault="00930FC9">
      <w:pPr>
        <w:pStyle w:val="ConsPlusNormal"/>
        <w:ind w:firstLine="540"/>
        <w:jc w:val="both"/>
      </w:pPr>
      <w:r>
        <w:t>В состав фонда данных государственной кадастровой оценки включаются:</w:t>
      </w:r>
    </w:p>
    <w:p w:rsidR="00000000" w:rsidRDefault="00930FC9">
      <w:pPr>
        <w:pStyle w:val="ConsPlusNormal"/>
        <w:spacing w:before="200"/>
        <w:ind w:firstLine="540"/>
        <w:jc w:val="both"/>
      </w:pPr>
      <w:r>
        <w:t xml:space="preserve">1) сведения и материалы, предусмотренные Федеральным законом от 3 июля 2016 г. N 237-Ф3 "О государственной кадастровой оценке" (Собрание </w:t>
      </w:r>
      <w:r>
        <w:t>законодательства Российской Федерации, 2016, N 27, ст. 4170);</w:t>
      </w:r>
    </w:p>
    <w:p w:rsidR="00000000" w:rsidRDefault="00930FC9">
      <w:pPr>
        <w:pStyle w:val="ConsPlusNormal"/>
        <w:spacing w:before="200"/>
        <w:ind w:firstLine="540"/>
        <w:jc w:val="both"/>
      </w:pPr>
      <w:r>
        <w:t>2) сведения и материалы, предусмотренные Федеральным законом от 29 июля 1998 г. N 135-Ф3 "Об оценочной деятельности в Российской Федерации" (Собрание законодательства Российской Федерации, 1998,</w:t>
      </w:r>
      <w:r>
        <w:t xml:space="preserve"> N 31, ст. 3813; 2002, N 4, ст. 251; N 12, ст. 1093; N 46, ст. 4537; 2003, N 2, ст. 167; N 9, ст. 805; 2004, N 35, ст. 3607; 2006, N 2, ст. 172; N 31, ст. 3456; 2007, N 7, ст. 834; N 29, ст. 3482; N 31, ст. 4016; 2008, N 27, ст. 3126; 2009, N 19, ст. 2281;</w:t>
      </w:r>
      <w:r>
        <w:t xml:space="preserve"> N 29, ст. 3582; N 52, ст. 6419, 6450; 2010, N 30, ст. 3998; 2011, N 1, ст. 43; N 27, ст. 3880; N 29, ст. 4291; N 48, ст. 6728; N 49, ст. 7024, 7061; 2013, N 23, ст. 2871; N 27, ст. 3477; N 30, ст. 4082; 2014, N 11, ст. 1098; N 23, ст. 2928; N 26, ст. 3327</w:t>
      </w:r>
      <w:r>
        <w:t>; N 30, ст. 4226; 2015, N 1, ст. 52; N 10, ст. 1418; N 24, ст. 3372; N 29, ст. 4342, 4350; 2016, N 1, ст. 11; N 18, ст. 2487; N 23, ст. 3296; N 26, ст. 3890; N 27, ст. 4293, 4294);</w:t>
      </w:r>
    </w:p>
    <w:p w:rsidR="00000000" w:rsidRDefault="00930FC9">
      <w:pPr>
        <w:pStyle w:val="ConsPlusNormal"/>
        <w:spacing w:before="200"/>
        <w:ind w:firstLine="540"/>
        <w:jc w:val="both"/>
      </w:pPr>
      <w:r>
        <w:t>3) сведения, полученные Росреестром в результате мониторинга рынка недвижим</w:t>
      </w:r>
      <w:r>
        <w:t>ости;</w:t>
      </w:r>
    </w:p>
    <w:p w:rsidR="00000000" w:rsidRDefault="00930FC9">
      <w:pPr>
        <w:pStyle w:val="ConsPlusNormal"/>
        <w:spacing w:before="200"/>
        <w:ind w:firstLine="540"/>
        <w:jc w:val="both"/>
      </w:pPr>
      <w:r>
        <w:t>4) общие сведения об определении кадастровой стоимости:</w:t>
      </w:r>
    </w:p>
    <w:p w:rsidR="00000000" w:rsidRDefault="00930FC9">
      <w:pPr>
        <w:pStyle w:val="ConsPlusNormal"/>
        <w:spacing w:before="200"/>
        <w:ind w:firstLine="540"/>
        <w:jc w:val="both"/>
      </w:pPr>
      <w:r>
        <w:t>а) сведения о наименовании субъекта Российской Федерации, на территории которого расположены объекты недвижимости, в отношении которых принято решение о проведении государственной кадастровой оц</w:t>
      </w:r>
      <w:r>
        <w:t>енки;</w:t>
      </w:r>
    </w:p>
    <w:p w:rsidR="00000000" w:rsidRDefault="00930FC9">
      <w:pPr>
        <w:pStyle w:val="ConsPlusNormal"/>
        <w:spacing w:before="200"/>
        <w:ind w:firstLine="540"/>
        <w:jc w:val="both"/>
      </w:pPr>
      <w:r>
        <w:t>б) сведения о годе проведения работ по определению кадастровой стоимости;</w:t>
      </w:r>
    </w:p>
    <w:p w:rsidR="00000000" w:rsidRDefault="00930FC9">
      <w:pPr>
        <w:pStyle w:val="ConsPlusNormal"/>
        <w:spacing w:before="200"/>
        <w:ind w:firstLine="540"/>
        <w:jc w:val="both"/>
      </w:pPr>
      <w:r>
        <w:t>в) сведения о виде или видах объектов недвижимости, в отношении которых принято решение о проведении государственной кадастровой оценки;</w:t>
      </w:r>
    </w:p>
    <w:p w:rsidR="00000000" w:rsidRDefault="00930FC9">
      <w:pPr>
        <w:pStyle w:val="ConsPlusNormal"/>
        <w:spacing w:before="200"/>
        <w:ind w:firstLine="540"/>
        <w:jc w:val="both"/>
      </w:pPr>
      <w:r>
        <w:t>г) сведения о категории (категориях) зе</w:t>
      </w:r>
      <w:r>
        <w:t>мель в случае, если объектами недвижимости, подлежащими государственной кадастровой оценке, являются земельные участки;</w:t>
      </w:r>
    </w:p>
    <w:p w:rsidR="00000000" w:rsidRDefault="00930FC9">
      <w:pPr>
        <w:pStyle w:val="ConsPlusNormal"/>
        <w:spacing w:before="200"/>
        <w:ind w:firstLine="540"/>
        <w:jc w:val="both"/>
      </w:pPr>
      <w:r>
        <w:t>5) сведения о кадастровой стоимости, в том числе со статусом записи "погашенная", в отношении каждого объекта недвижимости, содержащиеся</w:t>
      </w:r>
      <w:r>
        <w:t xml:space="preserve"> в Едином государственном реестре недвижимости (ЕГРН), включая следующие сведения:</w:t>
      </w:r>
    </w:p>
    <w:p w:rsidR="00000000" w:rsidRDefault="00930FC9">
      <w:pPr>
        <w:pStyle w:val="ConsPlusNormal"/>
        <w:spacing w:before="200"/>
        <w:ind w:firstLine="540"/>
        <w:jc w:val="both"/>
      </w:pPr>
      <w:r>
        <w:t>а) значение кадастровой стоимости;</w:t>
      </w:r>
    </w:p>
    <w:p w:rsidR="00000000" w:rsidRDefault="00930FC9">
      <w:pPr>
        <w:pStyle w:val="ConsPlusNormal"/>
        <w:spacing w:before="200"/>
        <w:ind w:firstLine="540"/>
        <w:jc w:val="both"/>
      </w:pPr>
      <w:r>
        <w:t>б) дата внесения сведений о кадастровой стоимости в ЕГРН;</w:t>
      </w:r>
    </w:p>
    <w:p w:rsidR="00000000" w:rsidRDefault="00930FC9">
      <w:pPr>
        <w:pStyle w:val="ConsPlusNormal"/>
        <w:spacing w:before="200"/>
        <w:ind w:firstLine="540"/>
        <w:jc w:val="both"/>
      </w:pPr>
      <w:bookmarkStart w:id="4" w:name="Par110"/>
      <w:bookmarkEnd w:id="4"/>
      <w:r>
        <w:t>в) сведения о кадастровой стоимости в объеме, предусмотренном порядк</w:t>
      </w:r>
      <w:r>
        <w:t>ом ведения Единого государственного реестра недвижимости, утвержденным приказом Минэкономразвития России от 16 декабря 2015 г. N 943 (зарегистрирован Минюстом России 25 марта 2016 г., регистрационный N 41548), с изменениями, внесенными приказом Минэкономра</w:t>
      </w:r>
      <w:r>
        <w:t>звития России от 27 октября 2016 г. N 679 (зарегистрирован Минюстом России 23 декабря 2016 г., регистрационный N 44907).</w:t>
      </w:r>
    </w:p>
    <w:p w:rsidR="00000000" w:rsidRDefault="00930FC9">
      <w:pPr>
        <w:pStyle w:val="ConsPlusNormal"/>
        <w:ind w:firstLine="540"/>
        <w:jc w:val="both"/>
      </w:pPr>
    </w:p>
    <w:p w:rsidR="00000000" w:rsidRDefault="00930FC9">
      <w:pPr>
        <w:pStyle w:val="ConsPlusNormal"/>
        <w:ind w:firstLine="540"/>
        <w:jc w:val="both"/>
      </w:pPr>
    </w:p>
    <w:p w:rsidR="00930FC9" w:rsidRDefault="00930FC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930FC9">
      <w:headerReference w:type="default" r:id="rId8"/>
      <w:footerReference w:type="default" r:id="rId9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0FC9" w:rsidRDefault="00930FC9">
      <w:pPr>
        <w:spacing w:after="0" w:line="240" w:lineRule="auto"/>
      </w:pPr>
      <w:r>
        <w:separator/>
      </w:r>
    </w:p>
  </w:endnote>
  <w:endnote w:type="continuationSeparator" w:id="0">
    <w:p w:rsidR="00930FC9" w:rsidRDefault="00930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30FC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30FC9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30FC9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30FC9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887CBC">
            <w:fldChar w:fldCharType="separate"/>
          </w:r>
          <w:r w:rsidR="00887CBC">
            <w:rPr>
              <w:noProof/>
            </w:rPr>
            <w:t>3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887CBC">
            <w:fldChar w:fldCharType="separate"/>
          </w:r>
          <w:r w:rsidR="00887CBC">
            <w:rPr>
              <w:noProof/>
            </w:rPr>
            <w:t>7</w:t>
          </w:r>
          <w:r>
            <w:fldChar w:fldCharType="end"/>
          </w:r>
        </w:p>
      </w:tc>
    </w:tr>
  </w:tbl>
  <w:p w:rsidR="00000000" w:rsidRDefault="00930FC9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0FC9" w:rsidRDefault="00930FC9">
      <w:pPr>
        <w:spacing w:after="0" w:line="240" w:lineRule="auto"/>
      </w:pPr>
      <w:r>
        <w:separator/>
      </w:r>
    </w:p>
  </w:footnote>
  <w:footnote w:type="continuationSeparator" w:id="0">
    <w:p w:rsidR="00930FC9" w:rsidRDefault="00930F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30FC9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Минэкономразвития России от 16.06.2017 N 291</w:t>
          </w:r>
          <w:r>
            <w:rPr>
              <w:sz w:val="16"/>
              <w:szCs w:val="16"/>
            </w:rPr>
            <w:br/>
            <w:t>"Об утверждении Порядка ведения фонда данных государственной кадастр...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30FC9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930FC9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30FC9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29.11.2017</w:t>
          </w:r>
        </w:p>
      </w:tc>
    </w:tr>
  </w:tbl>
  <w:p w:rsidR="00000000" w:rsidRDefault="00930FC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930FC9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35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96291B"/>
    <w:rsid w:val="00887CBC"/>
    <w:rsid w:val="00930FC9"/>
    <w:rsid w:val="00962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2614</Words>
  <Characters>14900</Characters>
  <Application>Microsoft Office Word</Application>
  <DocSecurity>2</DocSecurity>
  <Lines>124</Lines>
  <Paragraphs>34</Paragraphs>
  <ScaleCrop>false</ScaleCrop>
  <Company>КонсультантПлюс Версия 4016.00.46</Company>
  <LinksUpToDate>false</LinksUpToDate>
  <CharactersWithSpaces>17480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Минэкономразвития России от 16.06.2017 N 291"Об утверждении Порядка ведения фонда данных государственной кадастровой оценки и предоставления сведений, включенных в этот фонд, а также Перечня иных сведений о кадастровой стоимости, о порядке и об осн</dc:title>
  <dc:creator>Юлия</dc:creator>
  <cp:lastModifiedBy>Юлия</cp:lastModifiedBy>
  <cp:revision>2</cp:revision>
  <dcterms:created xsi:type="dcterms:W3CDTF">2017-11-30T09:38:00Z</dcterms:created>
  <dcterms:modified xsi:type="dcterms:W3CDTF">2017-11-30T09:38:00Z</dcterms:modified>
</cp:coreProperties>
</file>